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850" w:rsidRPr="00CE04D1" w:rsidRDefault="00272FBF" w:rsidP="00272FBF">
      <w:pPr>
        <w:shd w:val="clear" w:color="auto" w:fill="FFFFFF"/>
        <w:spacing w:after="0" w:line="240" w:lineRule="auto"/>
        <w:jc w:val="center"/>
        <w:rPr>
          <w:rFonts w:asciiTheme="majorHAnsi" w:eastAsia="Times New Roman" w:hAnsiTheme="majorHAnsi" w:cs="Arial"/>
          <w:sz w:val="24"/>
          <w:szCs w:val="24"/>
          <w:u w:val="single"/>
        </w:rPr>
      </w:pPr>
      <w:r w:rsidRPr="00CE04D1">
        <w:rPr>
          <w:rFonts w:asciiTheme="majorHAnsi" w:eastAsia="Times New Roman" w:hAnsiTheme="majorHAnsi" w:cs="Arial"/>
          <w:sz w:val="24"/>
          <w:szCs w:val="24"/>
          <w:u w:val="single"/>
        </w:rPr>
        <w:t>S</w:t>
      </w:r>
      <w:r w:rsidR="00020850" w:rsidRPr="00CE04D1">
        <w:rPr>
          <w:rFonts w:asciiTheme="majorHAnsi" w:eastAsia="Times New Roman" w:hAnsiTheme="majorHAnsi" w:cs="Arial"/>
          <w:sz w:val="24"/>
          <w:szCs w:val="24"/>
          <w:u w:val="single"/>
        </w:rPr>
        <w:t xml:space="preserve">panish </w:t>
      </w:r>
      <w:r w:rsidR="00142F8D" w:rsidRPr="00CE04D1">
        <w:rPr>
          <w:rFonts w:asciiTheme="majorHAnsi" w:eastAsia="Times New Roman" w:hAnsiTheme="majorHAnsi" w:cs="Arial"/>
          <w:sz w:val="24"/>
          <w:szCs w:val="24"/>
          <w:u w:val="single"/>
        </w:rPr>
        <w:t>C</w:t>
      </w:r>
      <w:r w:rsidR="00020850" w:rsidRPr="00CE04D1">
        <w:rPr>
          <w:rFonts w:asciiTheme="majorHAnsi" w:eastAsia="Times New Roman" w:hAnsiTheme="majorHAnsi" w:cs="Arial"/>
          <w:sz w:val="24"/>
          <w:szCs w:val="24"/>
          <w:u w:val="single"/>
        </w:rPr>
        <w:t xml:space="preserve">hoice </w:t>
      </w:r>
      <w:r w:rsidR="00142F8D" w:rsidRPr="00CE04D1">
        <w:rPr>
          <w:rFonts w:asciiTheme="majorHAnsi" w:eastAsia="Times New Roman" w:hAnsiTheme="majorHAnsi" w:cs="Arial"/>
          <w:sz w:val="24"/>
          <w:szCs w:val="24"/>
          <w:u w:val="single"/>
        </w:rPr>
        <w:t>B</w:t>
      </w:r>
      <w:r w:rsidR="00020850" w:rsidRPr="00CE04D1">
        <w:rPr>
          <w:rFonts w:asciiTheme="majorHAnsi" w:eastAsia="Times New Roman" w:hAnsiTheme="majorHAnsi" w:cs="Arial"/>
          <w:sz w:val="24"/>
          <w:szCs w:val="24"/>
          <w:u w:val="single"/>
        </w:rPr>
        <w:t>oard</w:t>
      </w:r>
    </w:p>
    <w:p w:rsidR="00020850" w:rsidRPr="00CE04D1" w:rsidRDefault="00020850" w:rsidP="00020850">
      <w:pPr>
        <w:shd w:val="clear" w:color="auto" w:fill="FFFFFF"/>
        <w:spacing w:after="0" w:line="240" w:lineRule="auto"/>
        <w:rPr>
          <w:rFonts w:asciiTheme="majorHAnsi" w:eastAsia="Times New Roman" w:hAnsiTheme="majorHAnsi" w:cs="Arial"/>
          <w:sz w:val="24"/>
          <w:szCs w:val="24"/>
        </w:rPr>
      </w:pPr>
      <w:r w:rsidRPr="00CE04D1">
        <w:rPr>
          <w:rFonts w:asciiTheme="majorHAnsi" w:eastAsia="Times New Roman" w:hAnsiTheme="majorHAnsi" w:cs="Arial"/>
          <w:sz w:val="24"/>
          <w:szCs w:val="24"/>
        </w:rPr>
        <w:t xml:space="preserve">Choice boards can be used in many ways depending on your needs! You can use this as a unit homework assignment where students must complete one activity from each category by the end of the unit. Another option would be to have students complete the entire board throughout your course. Some students will benefit from having smaller deadlines rather than a large project like this getting pushed to the </w:t>
      </w:r>
      <w:r w:rsidR="00142F8D" w:rsidRPr="00CE04D1">
        <w:rPr>
          <w:rFonts w:asciiTheme="majorHAnsi" w:eastAsia="Times New Roman" w:hAnsiTheme="majorHAnsi" w:cs="Arial"/>
          <w:sz w:val="24"/>
          <w:szCs w:val="24"/>
        </w:rPr>
        <w:t>bottom</w:t>
      </w:r>
      <w:r w:rsidRPr="00CE04D1">
        <w:rPr>
          <w:rFonts w:asciiTheme="majorHAnsi" w:eastAsia="Times New Roman" w:hAnsiTheme="majorHAnsi" w:cs="Arial"/>
          <w:sz w:val="24"/>
          <w:szCs w:val="24"/>
        </w:rPr>
        <w:t xml:space="preserve"> of their to</w:t>
      </w:r>
      <w:r w:rsidR="00142F8D" w:rsidRPr="00CE04D1">
        <w:rPr>
          <w:rFonts w:asciiTheme="majorHAnsi" w:eastAsia="Times New Roman" w:hAnsiTheme="majorHAnsi" w:cs="Arial"/>
          <w:sz w:val="24"/>
          <w:szCs w:val="24"/>
        </w:rPr>
        <w:t>-</w:t>
      </w:r>
      <w:r w:rsidRPr="00CE04D1">
        <w:rPr>
          <w:rFonts w:asciiTheme="majorHAnsi" w:eastAsia="Times New Roman" w:hAnsiTheme="majorHAnsi" w:cs="Arial"/>
          <w:sz w:val="24"/>
          <w:szCs w:val="24"/>
        </w:rPr>
        <w:t>do list and forgotten about until it is too late to accomplish all these activities. Some teachers even leave choice boards as a sub plan and have students pick one option to complete for that day.</w:t>
      </w:r>
    </w:p>
    <w:p w:rsidR="00020850" w:rsidRDefault="00020850" w:rsidP="00020850">
      <w:pPr>
        <w:shd w:val="clear" w:color="auto" w:fill="FFFFFF"/>
        <w:spacing w:after="0" w:line="240" w:lineRule="auto"/>
        <w:rPr>
          <w:rFonts w:asciiTheme="majorHAnsi" w:eastAsia="Times New Roman" w:hAnsiTheme="majorHAnsi" w:cs="Arial"/>
          <w:sz w:val="24"/>
          <w:szCs w:val="24"/>
        </w:rPr>
      </w:pPr>
      <w:r w:rsidRPr="00CE04D1">
        <w:rPr>
          <w:rFonts w:asciiTheme="majorHAnsi" w:eastAsia="Times New Roman" w:hAnsiTheme="majorHAnsi" w:cs="Arial"/>
          <w:sz w:val="24"/>
          <w:szCs w:val="24"/>
        </w:rPr>
        <w:t xml:space="preserve">You might choose to trust </w:t>
      </w:r>
      <w:r w:rsidR="004D1F14" w:rsidRPr="00CE04D1">
        <w:rPr>
          <w:rFonts w:asciiTheme="majorHAnsi" w:eastAsia="Times New Roman" w:hAnsiTheme="majorHAnsi" w:cs="Arial"/>
          <w:sz w:val="24"/>
          <w:szCs w:val="24"/>
        </w:rPr>
        <w:t xml:space="preserve">your students’ word that they completed the speaking activities or you could require some element of proof, whether it </w:t>
      </w:r>
      <w:proofErr w:type="gramStart"/>
      <w:r w:rsidR="004D1F14" w:rsidRPr="00CE04D1">
        <w:rPr>
          <w:rFonts w:asciiTheme="majorHAnsi" w:eastAsia="Times New Roman" w:hAnsiTheme="majorHAnsi" w:cs="Arial"/>
          <w:sz w:val="24"/>
          <w:szCs w:val="24"/>
        </w:rPr>
        <w:t>be</w:t>
      </w:r>
      <w:proofErr w:type="gramEnd"/>
      <w:r w:rsidR="004D1F14" w:rsidRPr="00CE04D1">
        <w:rPr>
          <w:rFonts w:asciiTheme="majorHAnsi" w:eastAsia="Times New Roman" w:hAnsiTheme="majorHAnsi" w:cs="Arial"/>
          <w:sz w:val="24"/>
          <w:szCs w:val="24"/>
        </w:rPr>
        <w:t xml:space="preserve"> a recording, a written reflection on the experience, or even a note from their parent/guardian. </w:t>
      </w:r>
    </w:p>
    <w:p w:rsidR="00506534" w:rsidRDefault="00506534" w:rsidP="00020850">
      <w:pPr>
        <w:shd w:val="clear" w:color="auto" w:fill="FFFFFF"/>
        <w:spacing w:after="0" w:line="240" w:lineRule="auto"/>
        <w:rPr>
          <w:rFonts w:asciiTheme="majorHAnsi" w:eastAsia="Times New Roman" w:hAnsiTheme="majorHAnsi" w:cs="Arial"/>
          <w:sz w:val="24"/>
          <w:szCs w:val="24"/>
        </w:rPr>
      </w:pPr>
    </w:p>
    <w:p w:rsidR="00506534" w:rsidRPr="00CE04D1" w:rsidRDefault="00506534" w:rsidP="00506534">
      <w:pPr>
        <w:shd w:val="clear" w:color="auto" w:fill="FFFFFF"/>
        <w:spacing w:after="0" w:line="240" w:lineRule="auto"/>
        <w:rPr>
          <w:rFonts w:asciiTheme="majorHAnsi" w:eastAsia="Times New Roman" w:hAnsiTheme="majorHAnsi" w:cs="Arial"/>
          <w:sz w:val="24"/>
          <w:szCs w:val="24"/>
        </w:rPr>
      </w:pPr>
      <w:r w:rsidRPr="00CE04D1">
        <w:rPr>
          <w:rFonts w:asciiTheme="majorHAnsi" w:eastAsia="Times New Roman" w:hAnsiTheme="majorHAnsi" w:cs="Arial"/>
          <w:sz w:val="24"/>
          <w:szCs w:val="24"/>
        </w:rPr>
        <w:t>Tips for using this chart with different skill levels:</w:t>
      </w:r>
    </w:p>
    <w:p w:rsidR="00506534" w:rsidRDefault="00506534" w:rsidP="00506534">
      <w:pPr>
        <w:pStyle w:val="ListParagraph"/>
        <w:numPr>
          <w:ilvl w:val="0"/>
          <w:numId w:val="1"/>
        </w:numPr>
        <w:shd w:val="clear" w:color="auto" w:fill="FFFFFF"/>
        <w:spacing w:after="0" w:line="240" w:lineRule="auto"/>
        <w:rPr>
          <w:rFonts w:asciiTheme="majorHAnsi" w:eastAsia="Times New Roman" w:hAnsiTheme="majorHAnsi" w:cs="Arial"/>
          <w:sz w:val="24"/>
          <w:szCs w:val="24"/>
        </w:rPr>
      </w:pPr>
      <w:r w:rsidRPr="00CE04D1">
        <w:rPr>
          <w:rFonts w:asciiTheme="majorHAnsi" w:eastAsia="Times New Roman" w:hAnsiTheme="majorHAnsi" w:cs="Arial"/>
          <w:sz w:val="24"/>
          <w:szCs w:val="24"/>
        </w:rPr>
        <w:t xml:space="preserve">Remind students that they can accomplish these tasks while staying within their level of Spanish. </w:t>
      </w:r>
    </w:p>
    <w:p w:rsidR="00506534" w:rsidRDefault="00506534" w:rsidP="00506534">
      <w:pPr>
        <w:pStyle w:val="ListParagraph"/>
        <w:numPr>
          <w:ilvl w:val="0"/>
          <w:numId w:val="1"/>
        </w:numPr>
        <w:shd w:val="clear" w:color="auto" w:fill="FFFFFF"/>
        <w:spacing w:after="0" w:line="240" w:lineRule="auto"/>
        <w:rPr>
          <w:rFonts w:asciiTheme="majorHAnsi" w:eastAsia="Times New Roman" w:hAnsiTheme="majorHAnsi" w:cs="Arial"/>
          <w:sz w:val="24"/>
          <w:szCs w:val="24"/>
        </w:rPr>
      </w:pPr>
      <w:r w:rsidRPr="00CE04D1">
        <w:rPr>
          <w:rFonts w:asciiTheme="majorHAnsi" w:eastAsia="Times New Roman" w:hAnsiTheme="majorHAnsi" w:cs="Arial"/>
          <w:sz w:val="24"/>
          <w:szCs w:val="24"/>
        </w:rPr>
        <w:t xml:space="preserve">For speaking activities, a beginner might choose to sing a children’s song in Spanish, whereas an advanced student might learn to sing a popular song on the radio. </w:t>
      </w:r>
    </w:p>
    <w:p w:rsidR="00506534" w:rsidRDefault="00506534" w:rsidP="00506534">
      <w:pPr>
        <w:pStyle w:val="ListParagraph"/>
        <w:numPr>
          <w:ilvl w:val="0"/>
          <w:numId w:val="1"/>
        </w:numPr>
        <w:shd w:val="clear" w:color="auto" w:fill="FFFFFF"/>
        <w:spacing w:after="0" w:line="240" w:lineRule="auto"/>
        <w:rPr>
          <w:rFonts w:asciiTheme="majorHAnsi" w:eastAsia="Times New Roman" w:hAnsiTheme="majorHAnsi" w:cs="Arial"/>
          <w:sz w:val="24"/>
          <w:szCs w:val="24"/>
        </w:rPr>
      </w:pPr>
      <w:r w:rsidRPr="00CE04D1">
        <w:rPr>
          <w:rFonts w:asciiTheme="majorHAnsi" w:eastAsia="Times New Roman" w:hAnsiTheme="majorHAnsi" w:cs="Arial"/>
          <w:sz w:val="24"/>
          <w:szCs w:val="24"/>
        </w:rPr>
        <w:t xml:space="preserve">For listening activities, a beginner will likely want to slow down the audio, turn on subtitles, and select video clips for younger audiences (watch a children’s program rather than a drama). An advanced student will still benefit from slower audio and subtitles, but they can pick higher level material such as a </w:t>
      </w:r>
      <w:proofErr w:type="spellStart"/>
      <w:r w:rsidRPr="00CE04D1">
        <w:rPr>
          <w:rFonts w:asciiTheme="majorHAnsi" w:eastAsia="Times New Roman" w:hAnsiTheme="majorHAnsi" w:cs="Arial"/>
          <w:sz w:val="24"/>
          <w:szCs w:val="24"/>
        </w:rPr>
        <w:t>telenovela</w:t>
      </w:r>
      <w:proofErr w:type="spellEnd"/>
      <w:r w:rsidRPr="00CE04D1">
        <w:rPr>
          <w:rFonts w:asciiTheme="majorHAnsi" w:eastAsia="Times New Roman" w:hAnsiTheme="majorHAnsi" w:cs="Arial"/>
          <w:sz w:val="24"/>
          <w:szCs w:val="24"/>
        </w:rPr>
        <w:t>.</w:t>
      </w:r>
    </w:p>
    <w:p w:rsidR="00506534" w:rsidRDefault="00506534" w:rsidP="00506534">
      <w:pPr>
        <w:pStyle w:val="ListParagraph"/>
        <w:numPr>
          <w:ilvl w:val="0"/>
          <w:numId w:val="1"/>
        </w:numPr>
        <w:shd w:val="clear" w:color="auto" w:fill="FFFFFF"/>
        <w:spacing w:after="0" w:line="240" w:lineRule="auto"/>
        <w:rPr>
          <w:rFonts w:asciiTheme="majorHAnsi" w:eastAsia="Times New Roman" w:hAnsiTheme="majorHAnsi" w:cs="Arial"/>
          <w:sz w:val="24"/>
          <w:szCs w:val="24"/>
        </w:rPr>
      </w:pPr>
      <w:r w:rsidRPr="00CE04D1">
        <w:rPr>
          <w:rFonts w:asciiTheme="majorHAnsi" w:eastAsia="Times New Roman" w:hAnsiTheme="majorHAnsi" w:cs="Arial"/>
          <w:sz w:val="24"/>
          <w:szCs w:val="24"/>
        </w:rPr>
        <w:t xml:space="preserve">For reading activities, a beginner will likely need to read a children’s book with pictures, whereas an advanced student can choose a chapter book. </w:t>
      </w:r>
    </w:p>
    <w:p w:rsidR="00020850" w:rsidRDefault="00506534" w:rsidP="00020850">
      <w:pPr>
        <w:pStyle w:val="ListParagraph"/>
        <w:numPr>
          <w:ilvl w:val="0"/>
          <w:numId w:val="1"/>
        </w:numPr>
        <w:shd w:val="clear" w:color="auto" w:fill="FFFFFF"/>
        <w:spacing w:after="0" w:line="240" w:lineRule="auto"/>
        <w:rPr>
          <w:rFonts w:asciiTheme="majorHAnsi" w:eastAsia="Times New Roman" w:hAnsiTheme="majorHAnsi" w:cs="Arial"/>
          <w:sz w:val="24"/>
          <w:szCs w:val="24"/>
        </w:rPr>
      </w:pPr>
      <w:r w:rsidRPr="00CE04D1">
        <w:rPr>
          <w:rFonts w:asciiTheme="majorHAnsi" w:eastAsia="Times New Roman" w:hAnsiTheme="majorHAnsi" w:cs="Arial"/>
          <w:sz w:val="24"/>
          <w:szCs w:val="24"/>
        </w:rPr>
        <w:t>For writing activities, a beginner will be writing words and phrases. The more advanced the student, the higher the expectations should be (length of writing, quality of language, etc.).</w:t>
      </w:r>
    </w:p>
    <w:p w:rsidR="00506534" w:rsidRDefault="00506534" w:rsidP="00506534">
      <w:pPr>
        <w:shd w:val="clear" w:color="auto" w:fill="FFFFFF"/>
        <w:spacing w:after="0" w:line="240" w:lineRule="auto"/>
        <w:rPr>
          <w:rFonts w:asciiTheme="majorHAnsi" w:eastAsia="Times New Roman" w:hAnsiTheme="majorHAnsi" w:cs="Arial"/>
          <w:sz w:val="24"/>
          <w:szCs w:val="24"/>
        </w:rPr>
      </w:pPr>
    </w:p>
    <w:p w:rsidR="00506534" w:rsidRDefault="00506534" w:rsidP="00506534">
      <w:pPr>
        <w:shd w:val="clear" w:color="auto" w:fill="FFFFFF"/>
        <w:spacing w:after="0" w:line="240" w:lineRule="auto"/>
        <w:rPr>
          <w:rFonts w:asciiTheme="majorHAnsi" w:eastAsia="Times New Roman" w:hAnsiTheme="majorHAnsi" w:cs="Arial"/>
          <w:sz w:val="24"/>
          <w:szCs w:val="24"/>
        </w:rPr>
      </w:pPr>
    </w:p>
    <w:p w:rsidR="00506534" w:rsidRDefault="00506534" w:rsidP="00506534">
      <w:pPr>
        <w:shd w:val="clear" w:color="auto" w:fill="FFFFFF"/>
        <w:spacing w:after="0" w:line="240" w:lineRule="auto"/>
        <w:rPr>
          <w:rFonts w:asciiTheme="majorHAnsi" w:eastAsia="Times New Roman" w:hAnsiTheme="majorHAnsi" w:cs="Arial"/>
          <w:sz w:val="24"/>
          <w:szCs w:val="24"/>
        </w:rPr>
      </w:pPr>
    </w:p>
    <w:p w:rsidR="00506534" w:rsidRDefault="00506534" w:rsidP="00506534">
      <w:pPr>
        <w:shd w:val="clear" w:color="auto" w:fill="FFFFFF"/>
        <w:spacing w:after="0" w:line="240" w:lineRule="auto"/>
        <w:rPr>
          <w:rFonts w:asciiTheme="majorHAnsi" w:eastAsia="Times New Roman" w:hAnsiTheme="majorHAnsi" w:cs="Arial"/>
          <w:sz w:val="24"/>
          <w:szCs w:val="24"/>
        </w:rPr>
      </w:pPr>
    </w:p>
    <w:p w:rsidR="00506534" w:rsidRDefault="00506534" w:rsidP="00506534">
      <w:pPr>
        <w:shd w:val="clear" w:color="auto" w:fill="FFFFFF"/>
        <w:spacing w:after="0" w:line="240" w:lineRule="auto"/>
        <w:rPr>
          <w:rFonts w:asciiTheme="majorHAnsi" w:eastAsia="Times New Roman" w:hAnsiTheme="majorHAnsi" w:cs="Arial"/>
          <w:sz w:val="24"/>
          <w:szCs w:val="24"/>
        </w:rPr>
      </w:pPr>
    </w:p>
    <w:p w:rsidR="00506534" w:rsidRDefault="00506534" w:rsidP="00506534">
      <w:pPr>
        <w:shd w:val="clear" w:color="auto" w:fill="FFFFFF"/>
        <w:spacing w:after="0" w:line="240" w:lineRule="auto"/>
        <w:rPr>
          <w:rFonts w:asciiTheme="majorHAnsi" w:eastAsia="Times New Roman" w:hAnsiTheme="majorHAnsi" w:cs="Arial"/>
          <w:sz w:val="24"/>
          <w:szCs w:val="24"/>
        </w:rPr>
      </w:pPr>
    </w:p>
    <w:p w:rsidR="00506534" w:rsidRDefault="00506534" w:rsidP="00506534">
      <w:pPr>
        <w:shd w:val="clear" w:color="auto" w:fill="FFFFFF"/>
        <w:spacing w:after="0" w:line="240" w:lineRule="auto"/>
        <w:rPr>
          <w:rFonts w:asciiTheme="majorHAnsi" w:eastAsia="Times New Roman" w:hAnsiTheme="majorHAnsi" w:cs="Arial"/>
          <w:sz w:val="24"/>
          <w:szCs w:val="24"/>
        </w:rPr>
      </w:pPr>
    </w:p>
    <w:p w:rsidR="00506534" w:rsidRDefault="00506534" w:rsidP="00506534">
      <w:pPr>
        <w:shd w:val="clear" w:color="auto" w:fill="FFFFFF"/>
        <w:spacing w:after="0" w:line="240" w:lineRule="auto"/>
        <w:rPr>
          <w:rFonts w:asciiTheme="majorHAnsi" w:eastAsia="Times New Roman" w:hAnsiTheme="majorHAnsi" w:cs="Arial"/>
          <w:sz w:val="24"/>
          <w:szCs w:val="24"/>
        </w:rPr>
      </w:pPr>
    </w:p>
    <w:p w:rsidR="00506534" w:rsidRDefault="00506534" w:rsidP="00506534">
      <w:pPr>
        <w:shd w:val="clear" w:color="auto" w:fill="FFFFFF"/>
        <w:spacing w:after="0" w:line="240" w:lineRule="auto"/>
        <w:rPr>
          <w:rFonts w:asciiTheme="majorHAnsi" w:eastAsia="Times New Roman" w:hAnsiTheme="majorHAnsi" w:cs="Arial"/>
          <w:sz w:val="24"/>
          <w:szCs w:val="24"/>
        </w:rPr>
      </w:pPr>
    </w:p>
    <w:p w:rsidR="00506534" w:rsidRDefault="00506534" w:rsidP="00506534">
      <w:pPr>
        <w:shd w:val="clear" w:color="auto" w:fill="FFFFFF"/>
        <w:spacing w:after="0" w:line="240" w:lineRule="auto"/>
        <w:rPr>
          <w:rFonts w:asciiTheme="majorHAnsi" w:eastAsia="Times New Roman" w:hAnsiTheme="majorHAnsi" w:cs="Arial"/>
          <w:sz w:val="24"/>
          <w:szCs w:val="24"/>
        </w:rPr>
      </w:pPr>
    </w:p>
    <w:p w:rsidR="00506534" w:rsidRDefault="00506534" w:rsidP="00506534">
      <w:pPr>
        <w:shd w:val="clear" w:color="auto" w:fill="FFFFFF"/>
        <w:spacing w:after="0" w:line="240" w:lineRule="auto"/>
        <w:rPr>
          <w:rFonts w:asciiTheme="majorHAnsi" w:eastAsia="Times New Roman" w:hAnsiTheme="majorHAnsi" w:cs="Arial"/>
          <w:sz w:val="24"/>
          <w:szCs w:val="24"/>
        </w:rPr>
      </w:pPr>
    </w:p>
    <w:p w:rsidR="00506534" w:rsidRDefault="00506534" w:rsidP="00506534">
      <w:pPr>
        <w:shd w:val="clear" w:color="auto" w:fill="FFFFFF"/>
        <w:spacing w:after="0" w:line="240" w:lineRule="auto"/>
        <w:rPr>
          <w:rFonts w:asciiTheme="majorHAnsi" w:eastAsia="Times New Roman" w:hAnsiTheme="majorHAnsi" w:cs="Arial"/>
          <w:sz w:val="24"/>
          <w:szCs w:val="24"/>
        </w:rPr>
      </w:pPr>
    </w:p>
    <w:p w:rsidR="00506534" w:rsidRDefault="00506534" w:rsidP="00506534">
      <w:pPr>
        <w:shd w:val="clear" w:color="auto" w:fill="FFFFFF"/>
        <w:spacing w:after="0" w:line="240" w:lineRule="auto"/>
        <w:rPr>
          <w:rFonts w:asciiTheme="majorHAnsi" w:eastAsia="Times New Roman" w:hAnsiTheme="majorHAnsi" w:cs="Arial"/>
          <w:sz w:val="24"/>
          <w:szCs w:val="24"/>
        </w:rPr>
      </w:pPr>
    </w:p>
    <w:p w:rsidR="00506534" w:rsidRDefault="00506534" w:rsidP="00506534">
      <w:pPr>
        <w:shd w:val="clear" w:color="auto" w:fill="FFFFFF"/>
        <w:spacing w:after="0" w:line="240" w:lineRule="auto"/>
        <w:rPr>
          <w:rFonts w:asciiTheme="majorHAnsi" w:eastAsia="Times New Roman" w:hAnsiTheme="majorHAnsi" w:cs="Arial"/>
          <w:sz w:val="24"/>
          <w:szCs w:val="24"/>
        </w:rPr>
      </w:pPr>
    </w:p>
    <w:p w:rsidR="00506534" w:rsidRDefault="00506534" w:rsidP="00506534">
      <w:pPr>
        <w:shd w:val="clear" w:color="auto" w:fill="FFFFFF"/>
        <w:spacing w:after="0" w:line="240" w:lineRule="auto"/>
        <w:rPr>
          <w:rFonts w:asciiTheme="majorHAnsi" w:eastAsia="Times New Roman" w:hAnsiTheme="majorHAnsi" w:cs="Arial"/>
          <w:sz w:val="24"/>
          <w:szCs w:val="24"/>
        </w:rPr>
      </w:pPr>
    </w:p>
    <w:p w:rsidR="00506534" w:rsidRDefault="00506534" w:rsidP="00506534">
      <w:pPr>
        <w:shd w:val="clear" w:color="auto" w:fill="FFFFFF"/>
        <w:spacing w:after="0" w:line="240" w:lineRule="auto"/>
        <w:rPr>
          <w:rFonts w:asciiTheme="majorHAnsi" w:eastAsia="Times New Roman" w:hAnsiTheme="majorHAnsi" w:cs="Arial"/>
          <w:sz w:val="24"/>
          <w:szCs w:val="24"/>
        </w:rPr>
      </w:pPr>
    </w:p>
    <w:p w:rsidR="00506534" w:rsidRDefault="00506534" w:rsidP="00506534">
      <w:pPr>
        <w:shd w:val="clear" w:color="auto" w:fill="FFFFFF"/>
        <w:spacing w:after="0" w:line="240" w:lineRule="auto"/>
        <w:rPr>
          <w:rFonts w:asciiTheme="majorHAnsi" w:eastAsia="Times New Roman" w:hAnsiTheme="majorHAnsi" w:cs="Arial"/>
          <w:sz w:val="24"/>
          <w:szCs w:val="24"/>
        </w:rPr>
      </w:pPr>
    </w:p>
    <w:p w:rsidR="00506534" w:rsidRPr="00506534" w:rsidRDefault="00506534" w:rsidP="00506534">
      <w:pPr>
        <w:shd w:val="clear" w:color="auto" w:fill="FFFFFF"/>
        <w:spacing w:after="0" w:line="240" w:lineRule="auto"/>
        <w:rPr>
          <w:rFonts w:asciiTheme="majorHAnsi" w:eastAsia="Times New Roman" w:hAnsiTheme="majorHAnsi" w:cs="Arial"/>
          <w:sz w:val="24"/>
          <w:szCs w:val="24"/>
        </w:rPr>
      </w:pPr>
    </w:p>
    <w:p w:rsidR="00020850" w:rsidRPr="00CE04D1" w:rsidRDefault="00020850" w:rsidP="00020850">
      <w:pPr>
        <w:shd w:val="clear" w:color="auto" w:fill="FFFFFF"/>
        <w:spacing w:after="0" w:line="240" w:lineRule="auto"/>
        <w:rPr>
          <w:rFonts w:asciiTheme="majorHAnsi" w:eastAsia="Times New Roman" w:hAnsiTheme="majorHAnsi" w:cs="Arial"/>
          <w:sz w:val="24"/>
          <w:szCs w:val="24"/>
        </w:rPr>
      </w:pPr>
    </w:p>
    <w:tbl>
      <w:tblPr>
        <w:tblStyle w:val="TableGrid"/>
        <w:tblW w:w="0" w:type="auto"/>
        <w:tblLook w:val="04A0"/>
      </w:tblPr>
      <w:tblGrid>
        <w:gridCol w:w="2337"/>
        <w:gridCol w:w="2337"/>
        <w:gridCol w:w="2338"/>
        <w:gridCol w:w="2338"/>
      </w:tblGrid>
      <w:tr w:rsidR="00020850" w:rsidTr="00020850">
        <w:tc>
          <w:tcPr>
            <w:tcW w:w="2337" w:type="dxa"/>
            <w:shd w:val="clear" w:color="auto" w:fill="E7E6E6" w:themeFill="background2"/>
          </w:tcPr>
          <w:p w:rsidR="00020850" w:rsidRPr="00020850" w:rsidRDefault="00020850" w:rsidP="00020850">
            <w:pPr>
              <w:jc w:val="center"/>
              <w:rPr>
                <w:rFonts w:asciiTheme="majorHAnsi" w:eastAsia="Times New Roman" w:hAnsiTheme="majorHAnsi" w:cs="Arial"/>
                <w:b/>
                <w:bCs/>
                <w:color w:val="222222"/>
                <w:sz w:val="24"/>
                <w:szCs w:val="24"/>
              </w:rPr>
            </w:pPr>
            <w:r w:rsidRPr="00020850">
              <w:rPr>
                <w:rFonts w:asciiTheme="majorHAnsi" w:eastAsia="Times New Roman" w:hAnsiTheme="majorHAnsi" w:cs="Arial"/>
                <w:b/>
                <w:bCs/>
                <w:color w:val="222222"/>
                <w:sz w:val="24"/>
                <w:szCs w:val="24"/>
              </w:rPr>
              <w:t>Speaking</w:t>
            </w:r>
          </w:p>
        </w:tc>
        <w:tc>
          <w:tcPr>
            <w:tcW w:w="2337" w:type="dxa"/>
            <w:shd w:val="clear" w:color="auto" w:fill="E7E6E6" w:themeFill="background2"/>
          </w:tcPr>
          <w:p w:rsidR="00020850" w:rsidRPr="00020850" w:rsidRDefault="00020850" w:rsidP="00020850">
            <w:pPr>
              <w:jc w:val="center"/>
              <w:rPr>
                <w:rFonts w:asciiTheme="majorHAnsi" w:eastAsia="Times New Roman" w:hAnsiTheme="majorHAnsi" w:cs="Arial"/>
                <w:b/>
                <w:bCs/>
                <w:color w:val="222222"/>
                <w:sz w:val="24"/>
                <w:szCs w:val="24"/>
              </w:rPr>
            </w:pPr>
            <w:r w:rsidRPr="00020850">
              <w:rPr>
                <w:rFonts w:asciiTheme="majorHAnsi" w:eastAsia="Times New Roman" w:hAnsiTheme="majorHAnsi" w:cs="Arial"/>
                <w:b/>
                <w:bCs/>
                <w:color w:val="222222"/>
                <w:sz w:val="24"/>
                <w:szCs w:val="24"/>
              </w:rPr>
              <w:t>Listening</w:t>
            </w:r>
          </w:p>
        </w:tc>
        <w:tc>
          <w:tcPr>
            <w:tcW w:w="2338" w:type="dxa"/>
            <w:shd w:val="clear" w:color="auto" w:fill="E7E6E6" w:themeFill="background2"/>
          </w:tcPr>
          <w:p w:rsidR="00020850" w:rsidRDefault="00020850" w:rsidP="00020850">
            <w:pPr>
              <w:jc w:val="center"/>
              <w:rPr>
                <w:rFonts w:asciiTheme="majorHAnsi" w:eastAsia="Times New Roman" w:hAnsiTheme="majorHAnsi" w:cs="Arial"/>
                <w:color w:val="222222"/>
                <w:sz w:val="24"/>
                <w:szCs w:val="24"/>
              </w:rPr>
            </w:pPr>
            <w:r w:rsidRPr="00020850">
              <w:rPr>
                <w:rFonts w:asciiTheme="majorHAnsi" w:eastAsia="Times New Roman" w:hAnsiTheme="majorHAnsi" w:cs="Arial"/>
                <w:b/>
                <w:bCs/>
                <w:color w:val="222222"/>
                <w:sz w:val="24"/>
                <w:szCs w:val="24"/>
              </w:rPr>
              <w:t>Reading</w:t>
            </w:r>
          </w:p>
        </w:tc>
        <w:tc>
          <w:tcPr>
            <w:tcW w:w="2338" w:type="dxa"/>
            <w:shd w:val="clear" w:color="auto" w:fill="E7E6E6" w:themeFill="background2"/>
          </w:tcPr>
          <w:p w:rsidR="00020850" w:rsidRPr="00020850" w:rsidRDefault="00020850" w:rsidP="00020850">
            <w:pPr>
              <w:jc w:val="center"/>
              <w:rPr>
                <w:rFonts w:asciiTheme="majorHAnsi" w:eastAsia="Times New Roman" w:hAnsiTheme="majorHAnsi" w:cs="Arial"/>
                <w:b/>
                <w:bCs/>
                <w:color w:val="222222"/>
                <w:sz w:val="24"/>
                <w:szCs w:val="24"/>
              </w:rPr>
            </w:pPr>
            <w:r w:rsidRPr="00020850">
              <w:rPr>
                <w:rFonts w:asciiTheme="majorHAnsi" w:eastAsia="Times New Roman" w:hAnsiTheme="majorHAnsi" w:cs="Arial"/>
                <w:b/>
                <w:bCs/>
                <w:color w:val="222222"/>
                <w:sz w:val="24"/>
                <w:szCs w:val="24"/>
              </w:rPr>
              <w:t>Writing</w:t>
            </w:r>
          </w:p>
        </w:tc>
      </w:tr>
      <w:tr w:rsidR="00020850" w:rsidTr="00020850">
        <w:tc>
          <w:tcPr>
            <w:tcW w:w="2337" w:type="dxa"/>
          </w:tcPr>
          <w:p w:rsidR="00020850" w:rsidRDefault="005A1BA3" w:rsidP="00020850">
            <w:pPr>
              <w:rPr>
                <w:rFonts w:asciiTheme="majorHAnsi" w:eastAsia="Times New Roman" w:hAnsiTheme="majorHAnsi" w:cs="Arial"/>
                <w:color w:val="222222"/>
                <w:sz w:val="24"/>
                <w:szCs w:val="24"/>
              </w:rPr>
            </w:pPr>
            <w:r>
              <w:rPr>
                <w:rFonts w:asciiTheme="majorHAnsi" w:eastAsia="Times New Roman" w:hAnsiTheme="majorHAnsi" w:cs="Arial"/>
                <w:color w:val="222222"/>
                <w:sz w:val="24"/>
                <w:szCs w:val="24"/>
              </w:rPr>
              <w:t xml:space="preserve">Chat in Spanish with a friend or another Spanish-speaker for 10 minutes or more. </w:t>
            </w:r>
          </w:p>
        </w:tc>
        <w:tc>
          <w:tcPr>
            <w:tcW w:w="2337" w:type="dxa"/>
          </w:tcPr>
          <w:p w:rsidR="00020850" w:rsidRDefault="004D1F14" w:rsidP="00020850">
            <w:pPr>
              <w:rPr>
                <w:rFonts w:asciiTheme="majorHAnsi" w:eastAsia="Times New Roman" w:hAnsiTheme="majorHAnsi" w:cs="Arial"/>
                <w:color w:val="222222"/>
                <w:sz w:val="24"/>
                <w:szCs w:val="24"/>
              </w:rPr>
            </w:pPr>
            <w:r>
              <w:rPr>
                <w:rFonts w:asciiTheme="majorHAnsi" w:eastAsia="Times New Roman" w:hAnsiTheme="majorHAnsi" w:cs="Arial"/>
                <w:color w:val="222222"/>
                <w:sz w:val="24"/>
                <w:szCs w:val="24"/>
              </w:rPr>
              <w:t xml:space="preserve">Watch a TV show or movie in Spanish. </w:t>
            </w:r>
          </w:p>
        </w:tc>
        <w:tc>
          <w:tcPr>
            <w:tcW w:w="2338" w:type="dxa"/>
          </w:tcPr>
          <w:p w:rsidR="00020850" w:rsidRDefault="005A1BA3" w:rsidP="00020850">
            <w:pPr>
              <w:rPr>
                <w:rFonts w:asciiTheme="majorHAnsi" w:eastAsia="Times New Roman" w:hAnsiTheme="majorHAnsi" w:cs="Arial"/>
                <w:color w:val="222222"/>
                <w:sz w:val="24"/>
                <w:szCs w:val="24"/>
              </w:rPr>
            </w:pPr>
            <w:r>
              <w:rPr>
                <w:rFonts w:asciiTheme="majorHAnsi" w:eastAsia="Times New Roman" w:hAnsiTheme="majorHAnsi" w:cs="Arial"/>
                <w:color w:val="222222"/>
                <w:sz w:val="24"/>
                <w:szCs w:val="24"/>
              </w:rPr>
              <w:t xml:space="preserve">Try reading </w:t>
            </w:r>
            <w:proofErr w:type="gramStart"/>
            <w:r>
              <w:rPr>
                <w:rFonts w:asciiTheme="majorHAnsi" w:eastAsia="Times New Roman" w:hAnsiTheme="majorHAnsi" w:cs="Arial"/>
                <w:color w:val="222222"/>
                <w:sz w:val="24"/>
                <w:szCs w:val="24"/>
              </w:rPr>
              <w:t>a(</w:t>
            </w:r>
            <w:proofErr w:type="gramEnd"/>
            <w:r>
              <w:rPr>
                <w:rFonts w:asciiTheme="majorHAnsi" w:eastAsia="Times New Roman" w:hAnsiTheme="majorHAnsi" w:cs="Arial"/>
                <w:color w:val="222222"/>
                <w:sz w:val="24"/>
                <w:szCs w:val="24"/>
              </w:rPr>
              <w:t xml:space="preserve">n online) Spanish newspaper. </w:t>
            </w:r>
          </w:p>
        </w:tc>
        <w:tc>
          <w:tcPr>
            <w:tcW w:w="2338" w:type="dxa"/>
          </w:tcPr>
          <w:p w:rsidR="00020850" w:rsidRDefault="004D1F14" w:rsidP="00020850">
            <w:pPr>
              <w:rPr>
                <w:rFonts w:asciiTheme="majorHAnsi" w:eastAsia="Times New Roman" w:hAnsiTheme="majorHAnsi" w:cs="Arial"/>
                <w:color w:val="222222"/>
                <w:sz w:val="24"/>
                <w:szCs w:val="24"/>
              </w:rPr>
            </w:pPr>
            <w:r>
              <w:rPr>
                <w:rFonts w:asciiTheme="majorHAnsi" w:eastAsia="Times New Roman" w:hAnsiTheme="majorHAnsi" w:cs="Arial"/>
                <w:color w:val="222222"/>
                <w:sz w:val="24"/>
                <w:szCs w:val="24"/>
              </w:rPr>
              <w:t xml:space="preserve">Write a note in Spanish to someone telling them what you like about them. </w:t>
            </w:r>
          </w:p>
        </w:tc>
      </w:tr>
      <w:tr w:rsidR="00020850" w:rsidTr="00020850">
        <w:tc>
          <w:tcPr>
            <w:tcW w:w="2337" w:type="dxa"/>
          </w:tcPr>
          <w:p w:rsidR="00020850" w:rsidRDefault="004D1F14" w:rsidP="00020850">
            <w:pPr>
              <w:rPr>
                <w:rFonts w:asciiTheme="majorHAnsi" w:eastAsia="Times New Roman" w:hAnsiTheme="majorHAnsi" w:cs="Arial"/>
                <w:color w:val="222222"/>
                <w:sz w:val="24"/>
                <w:szCs w:val="24"/>
              </w:rPr>
            </w:pPr>
            <w:r>
              <w:rPr>
                <w:rFonts w:asciiTheme="majorHAnsi" w:eastAsia="Times New Roman" w:hAnsiTheme="majorHAnsi" w:cs="Arial"/>
                <w:color w:val="222222"/>
                <w:sz w:val="24"/>
                <w:szCs w:val="24"/>
              </w:rPr>
              <w:t xml:space="preserve">Tell someone about your favorite TV show or movie in Spanish. </w:t>
            </w:r>
          </w:p>
        </w:tc>
        <w:tc>
          <w:tcPr>
            <w:tcW w:w="2337" w:type="dxa"/>
          </w:tcPr>
          <w:p w:rsidR="00020850" w:rsidRDefault="004D1F14" w:rsidP="00020850">
            <w:pPr>
              <w:rPr>
                <w:rFonts w:asciiTheme="majorHAnsi" w:eastAsia="Times New Roman" w:hAnsiTheme="majorHAnsi" w:cs="Arial"/>
                <w:color w:val="222222"/>
                <w:sz w:val="24"/>
                <w:szCs w:val="24"/>
              </w:rPr>
            </w:pPr>
            <w:r>
              <w:rPr>
                <w:rFonts w:asciiTheme="majorHAnsi" w:eastAsia="Times New Roman" w:hAnsiTheme="majorHAnsi" w:cs="Arial"/>
                <w:color w:val="222222"/>
                <w:sz w:val="24"/>
                <w:szCs w:val="24"/>
              </w:rPr>
              <w:t xml:space="preserve">Listen to the radio or a podcast in Spanish. </w:t>
            </w:r>
          </w:p>
        </w:tc>
        <w:tc>
          <w:tcPr>
            <w:tcW w:w="2338" w:type="dxa"/>
          </w:tcPr>
          <w:p w:rsidR="00020850" w:rsidRDefault="005A1BA3" w:rsidP="00020850">
            <w:pPr>
              <w:rPr>
                <w:rFonts w:asciiTheme="majorHAnsi" w:eastAsia="Times New Roman" w:hAnsiTheme="majorHAnsi" w:cs="Arial"/>
                <w:color w:val="222222"/>
                <w:sz w:val="24"/>
                <w:szCs w:val="24"/>
              </w:rPr>
            </w:pPr>
            <w:r>
              <w:rPr>
                <w:rFonts w:asciiTheme="majorHAnsi" w:eastAsia="Times New Roman" w:hAnsiTheme="majorHAnsi" w:cs="Arial"/>
                <w:color w:val="222222"/>
                <w:sz w:val="24"/>
                <w:szCs w:val="24"/>
              </w:rPr>
              <w:t xml:space="preserve">Read a book in Spanish. It could even be a children’s book. </w:t>
            </w:r>
          </w:p>
        </w:tc>
        <w:tc>
          <w:tcPr>
            <w:tcW w:w="2338" w:type="dxa"/>
          </w:tcPr>
          <w:p w:rsidR="00020850" w:rsidRDefault="004D1F14" w:rsidP="00020850">
            <w:pPr>
              <w:rPr>
                <w:rFonts w:asciiTheme="majorHAnsi" w:eastAsia="Times New Roman" w:hAnsiTheme="majorHAnsi" w:cs="Arial"/>
                <w:color w:val="222222"/>
                <w:sz w:val="24"/>
                <w:szCs w:val="24"/>
              </w:rPr>
            </w:pPr>
            <w:r>
              <w:rPr>
                <w:rFonts w:asciiTheme="majorHAnsi" w:eastAsia="Times New Roman" w:hAnsiTheme="majorHAnsi" w:cs="Arial"/>
                <w:color w:val="222222"/>
                <w:sz w:val="24"/>
                <w:szCs w:val="24"/>
              </w:rPr>
              <w:t xml:space="preserve">Create a picture book </w:t>
            </w:r>
            <w:r w:rsidR="00272FBF">
              <w:rPr>
                <w:rFonts w:asciiTheme="majorHAnsi" w:eastAsia="Times New Roman" w:hAnsiTheme="majorHAnsi" w:cs="Arial"/>
                <w:color w:val="222222"/>
                <w:sz w:val="24"/>
                <w:szCs w:val="24"/>
              </w:rPr>
              <w:t xml:space="preserve">or a cartoon </w:t>
            </w:r>
            <w:r>
              <w:rPr>
                <w:rFonts w:asciiTheme="majorHAnsi" w:eastAsia="Times New Roman" w:hAnsiTheme="majorHAnsi" w:cs="Arial"/>
                <w:color w:val="222222"/>
                <w:sz w:val="24"/>
                <w:szCs w:val="24"/>
              </w:rPr>
              <w:t xml:space="preserve">in Spanish. </w:t>
            </w:r>
          </w:p>
        </w:tc>
      </w:tr>
      <w:tr w:rsidR="00020850" w:rsidTr="00020850">
        <w:tc>
          <w:tcPr>
            <w:tcW w:w="2337" w:type="dxa"/>
          </w:tcPr>
          <w:p w:rsidR="00020850" w:rsidRDefault="004D1F14" w:rsidP="00020850">
            <w:pPr>
              <w:rPr>
                <w:rFonts w:asciiTheme="majorHAnsi" w:eastAsia="Times New Roman" w:hAnsiTheme="majorHAnsi" w:cs="Arial"/>
                <w:color w:val="222222"/>
                <w:sz w:val="24"/>
                <w:szCs w:val="24"/>
              </w:rPr>
            </w:pPr>
            <w:r>
              <w:rPr>
                <w:rFonts w:asciiTheme="majorHAnsi" w:eastAsia="Times New Roman" w:hAnsiTheme="majorHAnsi" w:cs="Arial"/>
                <w:color w:val="222222"/>
                <w:sz w:val="24"/>
                <w:szCs w:val="24"/>
              </w:rPr>
              <w:t xml:space="preserve">When out in public, speak only using Spanish. </w:t>
            </w:r>
          </w:p>
        </w:tc>
        <w:tc>
          <w:tcPr>
            <w:tcW w:w="2337" w:type="dxa"/>
          </w:tcPr>
          <w:p w:rsidR="00020850" w:rsidRDefault="005A1BA3" w:rsidP="00020850">
            <w:pPr>
              <w:rPr>
                <w:rFonts w:asciiTheme="majorHAnsi" w:eastAsia="Times New Roman" w:hAnsiTheme="majorHAnsi" w:cs="Arial"/>
                <w:color w:val="222222"/>
                <w:sz w:val="24"/>
                <w:szCs w:val="24"/>
              </w:rPr>
            </w:pPr>
            <w:r>
              <w:rPr>
                <w:rFonts w:asciiTheme="majorHAnsi" w:eastAsia="Times New Roman" w:hAnsiTheme="majorHAnsi" w:cs="Arial"/>
                <w:color w:val="222222"/>
                <w:sz w:val="24"/>
                <w:szCs w:val="24"/>
              </w:rPr>
              <w:t>Watch a Spanish athletic match with Spanish commentary!</w:t>
            </w:r>
          </w:p>
        </w:tc>
        <w:tc>
          <w:tcPr>
            <w:tcW w:w="2338" w:type="dxa"/>
          </w:tcPr>
          <w:p w:rsidR="00020850" w:rsidRDefault="005A1BA3" w:rsidP="00020850">
            <w:pPr>
              <w:rPr>
                <w:rFonts w:asciiTheme="majorHAnsi" w:eastAsia="Times New Roman" w:hAnsiTheme="majorHAnsi" w:cs="Arial"/>
                <w:color w:val="222222"/>
                <w:sz w:val="24"/>
                <w:szCs w:val="24"/>
              </w:rPr>
            </w:pPr>
            <w:r>
              <w:rPr>
                <w:rFonts w:asciiTheme="majorHAnsi" w:eastAsia="Times New Roman" w:hAnsiTheme="majorHAnsi" w:cs="Arial"/>
                <w:color w:val="222222"/>
                <w:sz w:val="24"/>
                <w:szCs w:val="24"/>
              </w:rPr>
              <w:t xml:space="preserve">Change your cell phone or other digital device to Spanish for a day or more. </w:t>
            </w:r>
            <w:r w:rsidR="00272FBF">
              <w:rPr>
                <w:rFonts w:asciiTheme="majorHAnsi" w:eastAsia="Times New Roman" w:hAnsiTheme="majorHAnsi" w:cs="Arial"/>
                <w:color w:val="222222"/>
                <w:sz w:val="24"/>
                <w:szCs w:val="24"/>
              </w:rPr>
              <w:t xml:space="preserve">As an alternative, change your social media accounts to Spanish for a day or more. </w:t>
            </w:r>
          </w:p>
        </w:tc>
        <w:tc>
          <w:tcPr>
            <w:tcW w:w="2338" w:type="dxa"/>
          </w:tcPr>
          <w:p w:rsidR="00020850" w:rsidRDefault="004D1F14" w:rsidP="00020850">
            <w:pPr>
              <w:rPr>
                <w:rFonts w:asciiTheme="majorHAnsi" w:eastAsia="Times New Roman" w:hAnsiTheme="majorHAnsi" w:cs="Arial"/>
                <w:color w:val="222222"/>
                <w:sz w:val="24"/>
                <w:szCs w:val="24"/>
              </w:rPr>
            </w:pPr>
            <w:r>
              <w:rPr>
                <w:rFonts w:asciiTheme="majorHAnsi" w:eastAsia="Times New Roman" w:hAnsiTheme="majorHAnsi" w:cs="Arial"/>
                <w:color w:val="222222"/>
                <w:sz w:val="24"/>
                <w:szCs w:val="24"/>
              </w:rPr>
              <w:t>Write down as many</w:t>
            </w:r>
            <w:r w:rsidR="00ED503C">
              <w:rPr>
                <w:rFonts w:asciiTheme="majorHAnsi" w:eastAsia="Times New Roman" w:hAnsiTheme="majorHAnsi" w:cs="Arial"/>
                <w:color w:val="222222"/>
                <w:sz w:val="24"/>
                <w:szCs w:val="24"/>
              </w:rPr>
              <w:t xml:space="preserve"> Spanish</w:t>
            </w:r>
            <w:r>
              <w:rPr>
                <w:rFonts w:asciiTheme="majorHAnsi" w:eastAsia="Times New Roman" w:hAnsiTheme="majorHAnsi" w:cs="Arial"/>
                <w:color w:val="222222"/>
                <w:sz w:val="24"/>
                <w:szCs w:val="24"/>
              </w:rPr>
              <w:t xml:space="preserve"> verbs as you can to describe what you do on an average day. </w:t>
            </w:r>
          </w:p>
        </w:tc>
      </w:tr>
      <w:tr w:rsidR="00020850" w:rsidTr="00020850">
        <w:tc>
          <w:tcPr>
            <w:tcW w:w="2337" w:type="dxa"/>
          </w:tcPr>
          <w:p w:rsidR="00020850" w:rsidRDefault="004D1F14" w:rsidP="00020850">
            <w:pPr>
              <w:rPr>
                <w:rFonts w:asciiTheme="majorHAnsi" w:eastAsia="Times New Roman" w:hAnsiTheme="majorHAnsi" w:cs="Arial"/>
                <w:color w:val="222222"/>
                <w:sz w:val="24"/>
                <w:szCs w:val="24"/>
              </w:rPr>
            </w:pPr>
            <w:r>
              <w:rPr>
                <w:rFonts w:asciiTheme="majorHAnsi" w:eastAsia="Times New Roman" w:hAnsiTheme="majorHAnsi" w:cs="Arial"/>
                <w:color w:val="222222"/>
                <w:sz w:val="24"/>
                <w:szCs w:val="24"/>
              </w:rPr>
              <w:t xml:space="preserve">Sing along with a song in Spanish. </w:t>
            </w:r>
          </w:p>
        </w:tc>
        <w:tc>
          <w:tcPr>
            <w:tcW w:w="2337" w:type="dxa"/>
          </w:tcPr>
          <w:p w:rsidR="005A1BA3" w:rsidRPr="005A1BA3" w:rsidRDefault="005A1BA3" w:rsidP="00272FBF">
            <w:pPr>
              <w:pStyle w:val="NormalWeb"/>
              <w:spacing w:before="0" w:beforeAutospacing="0" w:after="0" w:afterAutospacing="0"/>
              <w:rPr>
                <w:rFonts w:asciiTheme="majorHAnsi" w:hAnsiTheme="majorHAnsi" w:cs="Arial"/>
                <w:color w:val="222222"/>
              </w:rPr>
            </w:pPr>
            <w:r w:rsidRPr="005A1BA3">
              <w:rPr>
                <w:rFonts w:asciiTheme="majorHAnsi" w:hAnsiTheme="majorHAnsi" w:cs="Arial"/>
                <w:color w:val="222222"/>
              </w:rPr>
              <w:t>Watch the trailer for a movie currently in theat</w:t>
            </w:r>
            <w:r w:rsidR="00142F8D">
              <w:rPr>
                <w:rFonts w:asciiTheme="majorHAnsi" w:hAnsiTheme="majorHAnsi" w:cs="Arial"/>
                <w:color w:val="222222"/>
              </w:rPr>
              <w:t>er</w:t>
            </w:r>
            <w:r w:rsidRPr="005A1BA3">
              <w:rPr>
                <w:rFonts w:asciiTheme="majorHAnsi" w:hAnsiTheme="majorHAnsi" w:cs="Arial"/>
                <w:color w:val="222222"/>
              </w:rPr>
              <w:t>s or coming out soon in Spanish. Write a critique of the movie based on the trailer.</w:t>
            </w:r>
          </w:p>
          <w:p w:rsidR="00020850" w:rsidRDefault="00020850" w:rsidP="00020850">
            <w:pPr>
              <w:rPr>
                <w:rFonts w:asciiTheme="majorHAnsi" w:eastAsia="Times New Roman" w:hAnsiTheme="majorHAnsi" w:cs="Arial"/>
                <w:color w:val="222222"/>
                <w:sz w:val="24"/>
                <w:szCs w:val="24"/>
              </w:rPr>
            </w:pPr>
          </w:p>
        </w:tc>
        <w:tc>
          <w:tcPr>
            <w:tcW w:w="2338" w:type="dxa"/>
          </w:tcPr>
          <w:p w:rsidR="00020850" w:rsidRDefault="005A1BA3" w:rsidP="00020850">
            <w:pPr>
              <w:rPr>
                <w:rFonts w:asciiTheme="majorHAnsi" w:eastAsia="Times New Roman" w:hAnsiTheme="majorHAnsi" w:cs="Arial"/>
                <w:color w:val="222222"/>
                <w:sz w:val="24"/>
                <w:szCs w:val="24"/>
              </w:rPr>
            </w:pPr>
            <w:r>
              <w:rPr>
                <w:rFonts w:asciiTheme="majorHAnsi" w:eastAsia="Times New Roman" w:hAnsiTheme="majorHAnsi" w:cs="Arial"/>
                <w:color w:val="222222"/>
                <w:sz w:val="24"/>
                <w:szCs w:val="24"/>
              </w:rPr>
              <w:t xml:space="preserve">Investigate recipes in Spanish. </w:t>
            </w:r>
          </w:p>
        </w:tc>
        <w:tc>
          <w:tcPr>
            <w:tcW w:w="2338" w:type="dxa"/>
          </w:tcPr>
          <w:p w:rsidR="00020850" w:rsidRDefault="00272FBF" w:rsidP="00020850">
            <w:pPr>
              <w:rPr>
                <w:rFonts w:asciiTheme="majorHAnsi" w:eastAsia="Times New Roman" w:hAnsiTheme="majorHAnsi" w:cs="Arial"/>
                <w:color w:val="222222"/>
                <w:sz w:val="24"/>
                <w:szCs w:val="24"/>
              </w:rPr>
            </w:pPr>
            <w:r w:rsidRPr="005A1BA3">
              <w:rPr>
                <w:rFonts w:asciiTheme="majorHAnsi" w:eastAsia="Times New Roman" w:hAnsiTheme="majorHAnsi" w:cs="Arial"/>
                <w:color w:val="222222"/>
                <w:sz w:val="24"/>
                <w:szCs w:val="24"/>
              </w:rPr>
              <w:t>Use Scrabble</w:t>
            </w:r>
            <w:r w:rsidR="00142F8D">
              <w:rPr>
                <w:rFonts w:asciiTheme="majorHAnsi" w:eastAsia="Times New Roman" w:hAnsiTheme="majorHAnsi" w:cs="Arial"/>
                <w:color w:val="222222"/>
                <w:sz w:val="24"/>
                <w:szCs w:val="24"/>
              </w:rPr>
              <w:t>®</w:t>
            </w:r>
            <w:r w:rsidRPr="005A1BA3">
              <w:rPr>
                <w:rFonts w:asciiTheme="majorHAnsi" w:eastAsia="Times New Roman" w:hAnsiTheme="majorHAnsi" w:cs="Arial"/>
                <w:color w:val="222222"/>
                <w:sz w:val="24"/>
                <w:szCs w:val="24"/>
              </w:rPr>
              <w:t xml:space="preserve"> or Bananagram</w:t>
            </w:r>
            <w:r w:rsidR="00ED503C">
              <w:rPr>
                <w:rFonts w:asciiTheme="majorHAnsi" w:eastAsia="Times New Roman" w:hAnsiTheme="majorHAnsi" w:cs="Arial"/>
                <w:color w:val="222222"/>
                <w:sz w:val="24"/>
                <w:szCs w:val="24"/>
              </w:rPr>
              <w:t>s</w:t>
            </w:r>
            <w:r w:rsidR="00142F8D">
              <w:rPr>
                <w:rFonts w:asciiTheme="majorHAnsi" w:eastAsia="Times New Roman" w:hAnsiTheme="majorHAnsi" w:cs="Arial"/>
                <w:color w:val="222222"/>
                <w:sz w:val="24"/>
                <w:szCs w:val="24"/>
              </w:rPr>
              <w:t>®</w:t>
            </w:r>
            <w:r w:rsidRPr="005A1BA3">
              <w:rPr>
                <w:rFonts w:asciiTheme="majorHAnsi" w:eastAsia="Times New Roman" w:hAnsiTheme="majorHAnsi" w:cs="Arial"/>
                <w:color w:val="222222"/>
                <w:sz w:val="24"/>
                <w:szCs w:val="24"/>
              </w:rPr>
              <w:t xml:space="preserve"> letters</w:t>
            </w:r>
            <w:r w:rsidR="00142F8D">
              <w:rPr>
                <w:rFonts w:asciiTheme="majorHAnsi" w:eastAsia="Times New Roman" w:hAnsiTheme="majorHAnsi" w:cs="Arial"/>
                <w:color w:val="222222"/>
                <w:sz w:val="24"/>
                <w:szCs w:val="24"/>
              </w:rPr>
              <w:t>,</w:t>
            </w:r>
            <w:r w:rsidRPr="005A1BA3">
              <w:rPr>
                <w:rFonts w:asciiTheme="majorHAnsi" w:eastAsia="Times New Roman" w:hAnsiTheme="majorHAnsi" w:cs="Arial"/>
                <w:color w:val="222222"/>
                <w:sz w:val="24"/>
                <w:szCs w:val="24"/>
              </w:rPr>
              <w:t xml:space="preserve"> or make your own letter cards</w:t>
            </w:r>
            <w:r w:rsidR="00142F8D">
              <w:rPr>
                <w:rFonts w:asciiTheme="majorHAnsi" w:eastAsia="Times New Roman" w:hAnsiTheme="majorHAnsi" w:cs="Arial"/>
                <w:color w:val="222222"/>
                <w:sz w:val="24"/>
                <w:szCs w:val="24"/>
              </w:rPr>
              <w:t>,</w:t>
            </w:r>
            <w:r w:rsidRPr="005A1BA3">
              <w:rPr>
                <w:rFonts w:asciiTheme="majorHAnsi" w:eastAsia="Times New Roman" w:hAnsiTheme="majorHAnsi" w:cs="Arial"/>
                <w:color w:val="222222"/>
                <w:sz w:val="24"/>
                <w:szCs w:val="24"/>
              </w:rPr>
              <w:t xml:space="preserve"> to create a crossword puzzle containing as many </w:t>
            </w:r>
            <w:r>
              <w:rPr>
                <w:rFonts w:asciiTheme="majorHAnsi" w:eastAsia="Times New Roman" w:hAnsiTheme="majorHAnsi" w:cs="Arial"/>
                <w:color w:val="222222"/>
                <w:sz w:val="24"/>
                <w:szCs w:val="24"/>
              </w:rPr>
              <w:t>Spanish</w:t>
            </w:r>
            <w:r w:rsidRPr="005A1BA3">
              <w:rPr>
                <w:rFonts w:asciiTheme="majorHAnsi" w:eastAsia="Times New Roman" w:hAnsiTheme="majorHAnsi" w:cs="Arial"/>
                <w:color w:val="222222"/>
                <w:sz w:val="24"/>
                <w:szCs w:val="24"/>
              </w:rPr>
              <w:t xml:space="preserve"> words as you can think of.</w:t>
            </w:r>
            <w:r>
              <w:rPr>
                <w:rFonts w:ascii="Arial" w:hAnsi="Arial" w:cs="Arial"/>
                <w:color w:val="000000"/>
              </w:rPr>
              <w:t> </w:t>
            </w:r>
          </w:p>
        </w:tc>
      </w:tr>
      <w:tr w:rsidR="004D1F14" w:rsidTr="00020850">
        <w:tc>
          <w:tcPr>
            <w:tcW w:w="2337" w:type="dxa"/>
          </w:tcPr>
          <w:p w:rsidR="004D1F14" w:rsidRDefault="004D1F14" w:rsidP="004D1F14">
            <w:pPr>
              <w:rPr>
                <w:rFonts w:asciiTheme="majorHAnsi" w:eastAsia="Times New Roman" w:hAnsiTheme="majorHAnsi" w:cs="Arial"/>
                <w:color w:val="222222"/>
                <w:sz w:val="24"/>
                <w:szCs w:val="24"/>
              </w:rPr>
            </w:pPr>
            <w:r>
              <w:rPr>
                <w:rFonts w:asciiTheme="majorHAnsi" w:eastAsia="Times New Roman" w:hAnsiTheme="majorHAnsi" w:cs="Arial"/>
                <w:color w:val="222222"/>
                <w:sz w:val="24"/>
                <w:szCs w:val="24"/>
              </w:rPr>
              <w:t>Learn a Spanish</w:t>
            </w:r>
            <w:r w:rsidRPr="004D1F14">
              <w:rPr>
                <w:rFonts w:asciiTheme="majorHAnsi" w:eastAsia="Times New Roman" w:hAnsiTheme="majorHAnsi" w:cs="Arial"/>
                <w:color w:val="222222"/>
                <w:sz w:val="24"/>
                <w:szCs w:val="24"/>
              </w:rPr>
              <w:t xml:space="preserve"> tongue twister</w:t>
            </w:r>
            <w:r>
              <w:rPr>
                <w:rFonts w:asciiTheme="majorHAnsi" w:eastAsia="Times New Roman" w:hAnsiTheme="majorHAnsi" w:cs="Arial"/>
                <w:color w:val="222222"/>
                <w:sz w:val="24"/>
                <w:szCs w:val="24"/>
              </w:rPr>
              <w:t>.</w:t>
            </w:r>
          </w:p>
        </w:tc>
        <w:tc>
          <w:tcPr>
            <w:tcW w:w="2337" w:type="dxa"/>
          </w:tcPr>
          <w:p w:rsidR="005A1BA3" w:rsidRPr="00272FBF" w:rsidRDefault="005A1BA3" w:rsidP="005A1BA3">
            <w:pPr>
              <w:pStyle w:val="NormalWeb"/>
              <w:spacing w:before="0" w:beforeAutospacing="0" w:after="0" w:afterAutospacing="0"/>
              <w:rPr>
                <w:rFonts w:asciiTheme="majorHAnsi" w:hAnsiTheme="majorHAnsi" w:cs="Arial"/>
                <w:color w:val="222222"/>
              </w:rPr>
            </w:pPr>
            <w:r w:rsidRPr="00272FBF">
              <w:rPr>
                <w:rFonts w:asciiTheme="majorHAnsi" w:hAnsiTheme="majorHAnsi" w:cs="Arial"/>
                <w:color w:val="222222"/>
              </w:rPr>
              <w:t xml:space="preserve">Complete </w:t>
            </w:r>
            <w:r w:rsidR="00142F8D">
              <w:rPr>
                <w:rFonts w:asciiTheme="majorHAnsi" w:hAnsiTheme="majorHAnsi" w:cs="Arial"/>
                <w:color w:val="222222"/>
              </w:rPr>
              <w:t>two</w:t>
            </w:r>
            <w:r w:rsidRPr="00272FBF">
              <w:rPr>
                <w:rFonts w:asciiTheme="majorHAnsi" w:hAnsiTheme="majorHAnsi" w:cs="Arial"/>
                <w:color w:val="222222"/>
              </w:rPr>
              <w:t xml:space="preserve"> Spanish songs on lyricstraining.com</w:t>
            </w:r>
            <w:r w:rsidR="00142F8D">
              <w:rPr>
                <w:rFonts w:asciiTheme="majorHAnsi" w:hAnsiTheme="majorHAnsi" w:cs="Arial"/>
                <w:color w:val="222222"/>
              </w:rPr>
              <w:t>.</w:t>
            </w:r>
            <w:r w:rsidRPr="00272FBF">
              <w:rPr>
                <w:rFonts w:asciiTheme="majorHAnsi" w:hAnsiTheme="majorHAnsi" w:cs="Arial"/>
                <w:color w:val="222222"/>
              </w:rPr>
              <w:t xml:space="preserve"> </w:t>
            </w:r>
          </w:p>
          <w:p w:rsidR="004D1F14" w:rsidRDefault="004D1F14" w:rsidP="00020850">
            <w:pPr>
              <w:rPr>
                <w:rFonts w:asciiTheme="majorHAnsi" w:eastAsia="Times New Roman" w:hAnsiTheme="majorHAnsi" w:cs="Arial"/>
                <w:color w:val="222222"/>
                <w:sz w:val="24"/>
                <w:szCs w:val="24"/>
              </w:rPr>
            </w:pPr>
          </w:p>
        </w:tc>
        <w:tc>
          <w:tcPr>
            <w:tcW w:w="2338" w:type="dxa"/>
          </w:tcPr>
          <w:p w:rsidR="00272FBF" w:rsidRPr="00272FBF" w:rsidRDefault="00272FBF" w:rsidP="00272FBF">
            <w:pPr>
              <w:pStyle w:val="NormalWeb"/>
              <w:spacing w:before="0" w:beforeAutospacing="0" w:after="0" w:afterAutospacing="0"/>
              <w:rPr>
                <w:rFonts w:asciiTheme="majorHAnsi" w:hAnsiTheme="majorHAnsi" w:cs="Arial"/>
                <w:color w:val="222222"/>
              </w:rPr>
            </w:pPr>
            <w:r w:rsidRPr="00272FBF">
              <w:rPr>
                <w:rFonts w:asciiTheme="majorHAnsi" w:hAnsiTheme="majorHAnsi" w:cs="Arial"/>
                <w:color w:val="222222"/>
              </w:rPr>
              <w:t xml:space="preserve">Read the last 30 Spanish-language tweets from a </w:t>
            </w:r>
            <w:r w:rsidR="00142F8D">
              <w:rPr>
                <w:rFonts w:asciiTheme="majorHAnsi" w:hAnsiTheme="majorHAnsi" w:cs="Arial"/>
                <w:color w:val="222222"/>
              </w:rPr>
              <w:t>Hispanic</w:t>
            </w:r>
            <w:r w:rsidRPr="00272FBF">
              <w:rPr>
                <w:rFonts w:asciiTheme="majorHAnsi" w:hAnsiTheme="majorHAnsi" w:cs="Arial"/>
                <w:color w:val="222222"/>
              </w:rPr>
              <w:t xml:space="preserve"> musician, politician, author, etc.</w:t>
            </w:r>
          </w:p>
          <w:p w:rsidR="004D1F14" w:rsidRDefault="004D1F14" w:rsidP="00020850">
            <w:pPr>
              <w:rPr>
                <w:rFonts w:asciiTheme="majorHAnsi" w:eastAsia="Times New Roman" w:hAnsiTheme="majorHAnsi" w:cs="Arial"/>
                <w:color w:val="222222"/>
                <w:sz w:val="24"/>
                <w:szCs w:val="24"/>
              </w:rPr>
            </w:pPr>
          </w:p>
        </w:tc>
        <w:tc>
          <w:tcPr>
            <w:tcW w:w="2338" w:type="dxa"/>
          </w:tcPr>
          <w:p w:rsidR="004D1F14" w:rsidRDefault="00272FBF" w:rsidP="00020850">
            <w:pPr>
              <w:rPr>
                <w:rFonts w:asciiTheme="majorHAnsi" w:eastAsia="Times New Roman" w:hAnsiTheme="majorHAnsi" w:cs="Arial"/>
                <w:color w:val="222222"/>
                <w:sz w:val="24"/>
                <w:szCs w:val="24"/>
              </w:rPr>
            </w:pPr>
            <w:r w:rsidRPr="005A1BA3">
              <w:rPr>
                <w:rFonts w:asciiTheme="majorHAnsi" w:eastAsia="Times New Roman" w:hAnsiTheme="majorHAnsi" w:cs="Arial"/>
                <w:color w:val="222222"/>
                <w:sz w:val="24"/>
                <w:szCs w:val="24"/>
              </w:rPr>
              <w:t xml:space="preserve">Think about your favorite character from a movie or book. Create a profile for that character in </w:t>
            </w:r>
            <w:r>
              <w:rPr>
                <w:rFonts w:asciiTheme="majorHAnsi" w:eastAsia="Times New Roman" w:hAnsiTheme="majorHAnsi" w:cs="Arial"/>
                <w:color w:val="222222"/>
                <w:sz w:val="24"/>
                <w:szCs w:val="24"/>
              </w:rPr>
              <w:t>Spanish.</w:t>
            </w:r>
          </w:p>
        </w:tc>
      </w:tr>
    </w:tbl>
    <w:p w:rsidR="00272FBF" w:rsidRDefault="00272FBF" w:rsidP="00020850">
      <w:pPr>
        <w:shd w:val="clear" w:color="auto" w:fill="FFFFFF"/>
        <w:spacing w:after="0" w:line="240" w:lineRule="auto"/>
        <w:rPr>
          <w:rFonts w:ascii="Arial" w:eastAsia="Times New Roman" w:hAnsi="Arial" w:cs="Arial"/>
          <w:color w:val="222222"/>
          <w:sz w:val="24"/>
          <w:szCs w:val="24"/>
        </w:rPr>
      </w:pPr>
    </w:p>
    <w:p w:rsidR="00020850" w:rsidRPr="00CE04D1" w:rsidRDefault="00020850" w:rsidP="00020850"/>
    <w:sectPr w:rsidR="00020850" w:rsidRPr="00CE04D1" w:rsidSect="007765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D1815"/>
    <w:multiLevelType w:val="hybridMultilevel"/>
    <w:tmpl w:val="282A2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20850"/>
    <w:rsid w:val="00020850"/>
    <w:rsid w:val="00142F8D"/>
    <w:rsid w:val="00272FBF"/>
    <w:rsid w:val="004D1F14"/>
    <w:rsid w:val="00506534"/>
    <w:rsid w:val="005A1BA3"/>
    <w:rsid w:val="006E0889"/>
    <w:rsid w:val="0077657D"/>
    <w:rsid w:val="00CE04D1"/>
    <w:rsid w:val="00E1423C"/>
    <w:rsid w:val="00ED50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5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08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D1F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D1F14"/>
    <w:rPr>
      <w:color w:val="0000FF"/>
      <w:u w:val="single"/>
    </w:rPr>
  </w:style>
  <w:style w:type="paragraph" w:styleId="ListParagraph">
    <w:name w:val="List Paragraph"/>
    <w:basedOn w:val="Normal"/>
    <w:uiPriority w:val="34"/>
    <w:qFormat/>
    <w:rsid w:val="00CE04D1"/>
    <w:pPr>
      <w:ind w:left="720"/>
      <w:contextualSpacing/>
    </w:pPr>
  </w:style>
</w:styles>
</file>

<file path=word/webSettings.xml><?xml version="1.0" encoding="utf-8"?>
<w:webSettings xmlns:r="http://schemas.openxmlformats.org/officeDocument/2006/relationships" xmlns:w="http://schemas.openxmlformats.org/wordprocessingml/2006/main">
  <w:divs>
    <w:div w:id="31004472">
      <w:bodyDiv w:val="1"/>
      <w:marLeft w:val="0"/>
      <w:marRight w:val="0"/>
      <w:marTop w:val="0"/>
      <w:marBottom w:val="0"/>
      <w:divBdr>
        <w:top w:val="none" w:sz="0" w:space="0" w:color="auto"/>
        <w:left w:val="none" w:sz="0" w:space="0" w:color="auto"/>
        <w:bottom w:val="none" w:sz="0" w:space="0" w:color="auto"/>
        <w:right w:val="none" w:sz="0" w:space="0" w:color="auto"/>
      </w:divBdr>
    </w:div>
    <w:div w:id="128087220">
      <w:bodyDiv w:val="1"/>
      <w:marLeft w:val="0"/>
      <w:marRight w:val="0"/>
      <w:marTop w:val="0"/>
      <w:marBottom w:val="0"/>
      <w:divBdr>
        <w:top w:val="none" w:sz="0" w:space="0" w:color="auto"/>
        <w:left w:val="none" w:sz="0" w:space="0" w:color="auto"/>
        <w:bottom w:val="none" w:sz="0" w:space="0" w:color="auto"/>
        <w:right w:val="none" w:sz="0" w:space="0" w:color="auto"/>
      </w:divBdr>
    </w:div>
    <w:div w:id="216403601">
      <w:bodyDiv w:val="1"/>
      <w:marLeft w:val="0"/>
      <w:marRight w:val="0"/>
      <w:marTop w:val="0"/>
      <w:marBottom w:val="0"/>
      <w:divBdr>
        <w:top w:val="none" w:sz="0" w:space="0" w:color="auto"/>
        <w:left w:val="none" w:sz="0" w:space="0" w:color="auto"/>
        <w:bottom w:val="none" w:sz="0" w:space="0" w:color="auto"/>
        <w:right w:val="none" w:sz="0" w:space="0" w:color="auto"/>
      </w:divBdr>
    </w:div>
    <w:div w:id="691691680">
      <w:bodyDiv w:val="1"/>
      <w:marLeft w:val="0"/>
      <w:marRight w:val="0"/>
      <w:marTop w:val="0"/>
      <w:marBottom w:val="0"/>
      <w:divBdr>
        <w:top w:val="none" w:sz="0" w:space="0" w:color="auto"/>
        <w:left w:val="none" w:sz="0" w:space="0" w:color="auto"/>
        <w:bottom w:val="none" w:sz="0" w:space="0" w:color="auto"/>
        <w:right w:val="none" w:sz="0" w:space="0" w:color="auto"/>
      </w:divBdr>
    </w:div>
    <w:div w:id="813178874">
      <w:bodyDiv w:val="1"/>
      <w:marLeft w:val="0"/>
      <w:marRight w:val="0"/>
      <w:marTop w:val="0"/>
      <w:marBottom w:val="0"/>
      <w:divBdr>
        <w:top w:val="none" w:sz="0" w:space="0" w:color="auto"/>
        <w:left w:val="none" w:sz="0" w:space="0" w:color="auto"/>
        <w:bottom w:val="none" w:sz="0" w:space="0" w:color="auto"/>
        <w:right w:val="none" w:sz="0" w:space="0" w:color="auto"/>
      </w:divBdr>
      <w:divsChild>
        <w:div w:id="2079353495">
          <w:marLeft w:val="0"/>
          <w:marRight w:val="0"/>
          <w:marTop w:val="0"/>
          <w:marBottom w:val="0"/>
          <w:divBdr>
            <w:top w:val="none" w:sz="0" w:space="0" w:color="auto"/>
            <w:left w:val="none" w:sz="0" w:space="0" w:color="auto"/>
            <w:bottom w:val="none" w:sz="0" w:space="0" w:color="auto"/>
            <w:right w:val="none" w:sz="0" w:space="0" w:color="auto"/>
          </w:divBdr>
        </w:div>
        <w:div w:id="1357000562">
          <w:marLeft w:val="0"/>
          <w:marRight w:val="0"/>
          <w:marTop w:val="0"/>
          <w:marBottom w:val="0"/>
          <w:divBdr>
            <w:top w:val="none" w:sz="0" w:space="0" w:color="auto"/>
            <w:left w:val="none" w:sz="0" w:space="0" w:color="auto"/>
            <w:bottom w:val="none" w:sz="0" w:space="0" w:color="auto"/>
            <w:right w:val="none" w:sz="0" w:space="0" w:color="auto"/>
          </w:divBdr>
        </w:div>
      </w:divsChild>
    </w:div>
    <w:div w:id="124900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Cousineau</dc:creator>
  <cp:lastModifiedBy>Erin Almeranti</cp:lastModifiedBy>
  <cp:revision>2</cp:revision>
  <dcterms:created xsi:type="dcterms:W3CDTF">2020-10-16T14:24:00Z</dcterms:created>
  <dcterms:modified xsi:type="dcterms:W3CDTF">2020-10-16T14:24:00Z</dcterms:modified>
</cp:coreProperties>
</file>